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5330" w14:textId="77777777" w:rsidR="00C61A49" w:rsidRDefault="001922BF" w:rsidP="001B08AB">
      <w:pPr>
        <w:ind w:firstLine="210"/>
        <w:jc w:val="center"/>
        <w:rPr>
          <w:sz w:val="28"/>
          <w:szCs w:val="28"/>
        </w:rPr>
      </w:pPr>
      <w:smartTag w:uri="schemas-MSNCTYST-com/MSNCTYST" w:element="MSNCTYST">
        <w:smartTagPr>
          <w:attr w:name="AddressList" w:val="45:"/>
        </w:smartTagPr>
        <w:r w:rsidRPr="008C1FED">
          <w:rPr>
            <w:rFonts w:hint="eastAsia"/>
            <w:sz w:val="28"/>
            <w:szCs w:val="28"/>
          </w:rPr>
          <w:t>椎葉村</w:t>
        </w:r>
      </w:smartTag>
      <w:r w:rsidR="001B08AB" w:rsidRPr="008C1FED">
        <w:rPr>
          <w:rFonts w:hint="eastAsia"/>
          <w:sz w:val="28"/>
          <w:szCs w:val="28"/>
        </w:rPr>
        <w:t>「かて～りネット」インターネット</w:t>
      </w:r>
      <w:r w:rsidRPr="008C1FED">
        <w:rPr>
          <w:rFonts w:hint="eastAsia"/>
          <w:sz w:val="28"/>
          <w:szCs w:val="28"/>
        </w:rPr>
        <w:t>使用料</w:t>
      </w:r>
    </w:p>
    <w:p w14:paraId="59FF4A7A" w14:textId="77777777" w:rsidR="001922BF" w:rsidRPr="008C1FED" w:rsidRDefault="001922BF" w:rsidP="001B08AB">
      <w:pPr>
        <w:ind w:firstLine="210"/>
        <w:jc w:val="center"/>
        <w:rPr>
          <w:sz w:val="28"/>
          <w:szCs w:val="28"/>
        </w:rPr>
      </w:pPr>
      <w:r w:rsidRPr="008C1FED">
        <w:rPr>
          <w:rFonts w:hint="eastAsia"/>
          <w:sz w:val="28"/>
          <w:szCs w:val="28"/>
        </w:rPr>
        <w:t>預金口座振替</w:t>
      </w:r>
      <w:r w:rsidR="00C61A49">
        <w:rPr>
          <w:rFonts w:hint="eastAsia"/>
          <w:sz w:val="28"/>
          <w:szCs w:val="28"/>
        </w:rPr>
        <w:t>（新規・変更・解約）</w:t>
      </w:r>
      <w:r w:rsidRPr="008C1FED">
        <w:rPr>
          <w:rFonts w:hint="eastAsia"/>
          <w:sz w:val="28"/>
          <w:szCs w:val="28"/>
        </w:rPr>
        <w:t>依頼書</w:t>
      </w:r>
    </w:p>
    <w:p w14:paraId="31D915D8" w14:textId="77777777" w:rsidR="001B08AB" w:rsidRDefault="001B08AB" w:rsidP="001B08AB">
      <w:pPr>
        <w:ind w:firstLine="210"/>
        <w:jc w:val="center"/>
      </w:pPr>
    </w:p>
    <w:p w14:paraId="7027CC0B" w14:textId="77777777" w:rsidR="001922BF" w:rsidRDefault="001922BF" w:rsidP="00DF794C">
      <w:pPr>
        <w:jc w:val="right"/>
        <w:rPr>
          <w:sz w:val="21"/>
        </w:rPr>
      </w:pPr>
      <w:r>
        <w:rPr>
          <w:rFonts w:hint="eastAsia"/>
          <w:sz w:val="21"/>
        </w:rPr>
        <w:t>年　　月　　日</w:t>
      </w:r>
    </w:p>
    <w:p w14:paraId="41CBB443" w14:textId="77777777" w:rsidR="00B64CE3" w:rsidRDefault="00B64CE3">
      <w:pPr>
        <w:jc w:val="both"/>
        <w:rPr>
          <w:sz w:val="21"/>
        </w:rPr>
      </w:pPr>
    </w:p>
    <w:p w14:paraId="3ECF4854" w14:textId="77777777" w:rsidR="001922BF" w:rsidRDefault="00C752C0">
      <w:pPr>
        <w:jc w:val="both"/>
        <w:rPr>
          <w:sz w:val="21"/>
        </w:rPr>
      </w:pPr>
      <w:r>
        <w:rPr>
          <w:rFonts w:hint="eastAsia"/>
          <w:sz w:val="21"/>
        </w:rPr>
        <w:t xml:space="preserve">金融機関名：　　　　　　　　　　</w:t>
      </w:r>
      <w:r w:rsidR="001922BF">
        <w:rPr>
          <w:rFonts w:hint="eastAsia"/>
          <w:sz w:val="21"/>
        </w:rPr>
        <w:t>御中</w:t>
      </w:r>
    </w:p>
    <w:p w14:paraId="31169E20" w14:textId="77777777" w:rsidR="001922BF" w:rsidRDefault="001922BF">
      <w:pPr>
        <w:jc w:val="both"/>
        <w:rPr>
          <w:sz w:val="21"/>
        </w:rPr>
      </w:pPr>
    </w:p>
    <w:p w14:paraId="4BBD02C6" w14:textId="77777777" w:rsidR="001922BF" w:rsidRDefault="001922BF">
      <w:pPr>
        <w:jc w:val="both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</w:t>
      </w:r>
    </w:p>
    <w:p w14:paraId="2D2034E8" w14:textId="77777777" w:rsidR="001922BF" w:rsidRDefault="001922BF">
      <w:pPr>
        <w:jc w:val="both"/>
        <w:rPr>
          <w:sz w:val="21"/>
        </w:rPr>
      </w:pPr>
      <w:r>
        <w:rPr>
          <w:rFonts w:hint="eastAsia"/>
          <w:sz w:val="21"/>
        </w:rPr>
        <w:t xml:space="preserve">　下記</w:t>
      </w:r>
      <w:r w:rsidR="001B08AB">
        <w:rPr>
          <w:rFonts w:hint="eastAsia"/>
          <w:sz w:val="21"/>
        </w:rPr>
        <w:t>住所の</w:t>
      </w:r>
      <w:r w:rsidR="00DF794C">
        <w:rPr>
          <w:rFonts w:hint="eastAsia"/>
          <w:sz w:val="21"/>
        </w:rPr>
        <w:t xml:space="preserve">標記インターネット使用料については、　　</w:t>
      </w:r>
      <w:r>
        <w:rPr>
          <w:rFonts w:hint="eastAsia"/>
          <w:sz w:val="21"/>
        </w:rPr>
        <w:t xml:space="preserve">　　年　　　月　　日以降</w:t>
      </w:r>
      <w:smartTag w:uri="schemas-MSNCTYST-com/MSNCTYST" w:element="MSNCTYST">
        <w:smartTagPr>
          <w:attr w:name="AddressList" w:val="45:"/>
        </w:smartTagPr>
        <w:r>
          <w:rPr>
            <w:rFonts w:hint="eastAsia"/>
            <w:sz w:val="21"/>
          </w:rPr>
          <w:t>椎葉村</w:t>
        </w:r>
      </w:smartTag>
      <w:r>
        <w:rPr>
          <w:rFonts w:hint="eastAsia"/>
          <w:sz w:val="21"/>
        </w:rPr>
        <w:t>から納付</w:t>
      </w:r>
      <w:r w:rsidR="001B08AB">
        <w:rPr>
          <w:rFonts w:hint="eastAsia"/>
          <w:sz w:val="21"/>
        </w:rPr>
        <w:t>決定通知書が貴者</w:t>
      </w:r>
      <w:r>
        <w:rPr>
          <w:rFonts w:hint="eastAsia"/>
          <w:sz w:val="21"/>
        </w:rPr>
        <w:t>に送付されましたときは、納付</w:t>
      </w:r>
      <w:r w:rsidR="00674BB3">
        <w:rPr>
          <w:rFonts w:hint="eastAsia"/>
          <w:sz w:val="21"/>
        </w:rPr>
        <w:t>決定</w:t>
      </w:r>
      <w:r>
        <w:rPr>
          <w:rFonts w:hint="eastAsia"/>
          <w:sz w:val="21"/>
        </w:rPr>
        <w:t>書記載の金額を口座振替により納付することにしたいので、下記事項確認のうえ依頼します。</w:t>
      </w:r>
    </w:p>
    <w:p w14:paraId="479A6CFE" w14:textId="77777777" w:rsidR="001922BF" w:rsidRDefault="001922BF">
      <w:pPr>
        <w:jc w:val="both"/>
        <w:rPr>
          <w:sz w:val="21"/>
        </w:rPr>
      </w:pPr>
    </w:p>
    <w:p w14:paraId="0A541568" w14:textId="77777777" w:rsidR="001922BF" w:rsidRDefault="001922BF">
      <w:pPr>
        <w:pStyle w:val="a3"/>
        <w:rPr>
          <w:sz w:val="21"/>
        </w:rPr>
      </w:pPr>
      <w:r>
        <w:rPr>
          <w:rFonts w:hint="eastAsia"/>
          <w:sz w:val="21"/>
        </w:rPr>
        <w:t>記</w:t>
      </w:r>
    </w:p>
    <w:p w14:paraId="56C5F50C" w14:textId="77777777" w:rsidR="001922BF" w:rsidRDefault="001922BF">
      <w:pPr>
        <w:rPr>
          <w:sz w:val="21"/>
        </w:rPr>
      </w:pPr>
    </w:p>
    <w:p w14:paraId="0356A508" w14:textId="77777777" w:rsidR="001922BF" w:rsidRDefault="001922BF">
      <w:r>
        <w:rPr>
          <w:rFonts w:hint="eastAsia"/>
          <w:sz w:val="21"/>
        </w:rPr>
        <w:t>１</w:t>
      </w:r>
      <w:r>
        <w:rPr>
          <w:sz w:val="21"/>
        </w:rPr>
        <w:t>,</w:t>
      </w:r>
      <w:r>
        <w:rPr>
          <w:rFonts w:hint="eastAsia"/>
          <w:sz w:val="21"/>
        </w:rPr>
        <w:t xml:space="preserve">　</w:t>
      </w:r>
      <w:smartTag w:uri="schemas-MSNCTYST-com/MSNCTYST" w:element="MSNCTYST">
        <w:smartTagPr>
          <w:attr w:name="AddressList" w:val="45:"/>
        </w:smartTagPr>
        <w:r w:rsidR="00674BB3">
          <w:rPr>
            <w:rFonts w:hint="eastAsia"/>
            <w:sz w:val="21"/>
          </w:rPr>
          <w:t>椎葉村</w:t>
        </w:r>
      </w:smartTag>
      <w:r w:rsidR="00674BB3">
        <w:rPr>
          <w:rFonts w:hint="eastAsia"/>
          <w:sz w:val="21"/>
        </w:rPr>
        <w:t>インターネット使用する住宅</w:t>
      </w:r>
      <w:r>
        <w:rPr>
          <w:rFonts w:hint="eastAsia"/>
          <w:sz w:val="21"/>
        </w:rPr>
        <w:t>の</w:t>
      </w:r>
      <w:r w:rsidR="00674BB3">
        <w:rPr>
          <w:rFonts w:hint="eastAsia"/>
          <w:sz w:val="21"/>
        </w:rPr>
        <w:t>住所</w:t>
      </w:r>
      <w:r>
        <w:rPr>
          <w:rFonts w:hint="eastAsia"/>
          <w:sz w:val="21"/>
        </w:rPr>
        <w:t>及び納入義務者名</w:t>
      </w:r>
    </w:p>
    <w:tbl>
      <w:tblPr>
        <w:tblpPr w:leftFromText="142" w:rightFromText="142" w:vertAnchor="page" w:horzAnchor="margin" w:tblpXSpec="center" w:tblpY="5228"/>
        <w:tblW w:w="68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3210"/>
        <w:gridCol w:w="360"/>
        <w:gridCol w:w="849"/>
      </w:tblGrid>
      <w:tr w:rsidR="00B64CE3" w14:paraId="7B729F14" w14:textId="77777777">
        <w:trPr>
          <w:cantSplit/>
          <w:trHeight w:val="285"/>
        </w:trPr>
        <w:tc>
          <w:tcPr>
            <w:tcW w:w="2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5C4F3" w14:textId="77777777" w:rsidR="00B64CE3" w:rsidRDefault="00B64CE3" w:rsidP="00B64CE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住　　　　　　所</w:t>
            </w:r>
          </w:p>
        </w:tc>
        <w:tc>
          <w:tcPr>
            <w:tcW w:w="44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17C17" w14:textId="77777777" w:rsidR="00B64CE3" w:rsidRDefault="00B64CE3" w:rsidP="00B64CE3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〒　　　　　－</w:t>
            </w:r>
          </w:p>
          <w:p w14:paraId="6CE241B7" w14:textId="77777777" w:rsidR="00B64CE3" w:rsidRDefault="00B64CE3" w:rsidP="00B64CE3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EFFEEA2" w14:textId="77777777" w:rsidR="00B64CE3" w:rsidRDefault="00B64CE3" w:rsidP="00B64CE3">
            <w:pPr>
              <w:ind w:firstLineChars="100" w:firstLine="220"/>
              <w:jc w:val="both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smartTag w:uri="schemas-MSNCTYST-com/MSNCTYST" w:element="MSNCTYST">
              <w:smartTagPr>
                <w:attr w:name="AddressList" w:val="45:"/>
              </w:smartTagPr>
              <w: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t>椎葉村</w:t>
              </w:r>
            </w:smartTag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大字</w:t>
            </w:r>
          </w:p>
        </w:tc>
      </w:tr>
      <w:tr w:rsidR="00B64CE3" w14:paraId="36704B96" w14:textId="77777777">
        <w:trPr>
          <w:cantSplit/>
          <w:trHeight w:val="285"/>
        </w:trPr>
        <w:tc>
          <w:tcPr>
            <w:tcW w:w="2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DC77C" w14:textId="77777777" w:rsidR="00B64CE3" w:rsidRDefault="00B64CE3" w:rsidP="00B64CE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44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ADEBF" w14:textId="77777777" w:rsidR="00B64CE3" w:rsidRDefault="00B64CE3" w:rsidP="00B64CE3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64CE3" w14:paraId="025109AA" w14:textId="77777777">
        <w:trPr>
          <w:cantSplit/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107942" w14:textId="77777777" w:rsidR="00B64CE3" w:rsidRDefault="00B64CE3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08A28E" w14:textId="77777777" w:rsidR="00B64CE3" w:rsidRDefault="00B64CE3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B64CE3" w14:paraId="6FA9EA41" w14:textId="77777777">
        <w:trPr>
          <w:cantSplit/>
          <w:trHeight w:val="28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C7DB2" w14:textId="77777777" w:rsidR="00B64CE3" w:rsidRDefault="00B64CE3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　　　電　話　番　号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F05B0" w14:textId="77777777" w:rsidR="00B64CE3" w:rsidRDefault="00B64CE3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　　　　　　　－　　　　　　　　－</w:t>
            </w:r>
          </w:p>
        </w:tc>
      </w:tr>
      <w:tr w:rsidR="00B64CE3" w14:paraId="7D4A9D91" w14:textId="77777777">
        <w:trPr>
          <w:cantSplit/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8CBE17" w14:textId="77777777" w:rsidR="00B64CE3" w:rsidRDefault="00B64CE3" w:rsidP="00B64CE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世　帯　主　名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65751D" w14:textId="77777777" w:rsidR="00B64CE3" w:rsidRDefault="00B64CE3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B64CE3" w14:paraId="3D297157" w14:textId="77777777">
        <w:trPr>
          <w:cantSplit/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8BC12F" w14:textId="77777777" w:rsidR="00B64CE3" w:rsidRDefault="00B64CE3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7EE524" w14:textId="77777777" w:rsidR="00B64CE3" w:rsidRDefault="00B64CE3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B64CE3" w14:paraId="073A1CCA" w14:textId="77777777">
        <w:trPr>
          <w:cantSplit/>
          <w:trHeight w:val="28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DF995" w14:textId="77777777" w:rsidR="00B64CE3" w:rsidRDefault="00B64CE3" w:rsidP="00B64CE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納　入　義務者</w:t>
            </w:r>
          </w:p>
        </w:tc>
        <w:tc>
          <w:tcPr>
            <w:tcW w:w="3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CC74F" w14:textId="77777777" w:rsidR="00B64CE3" w:rsidRDefault="00B64CE3" w:rsidP="00B64CE3">
            <w:pPr>
              <w:jc w:val="both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C6F70A" w14:textId="77777777" w:rsidR="00B64CE3" w:rsidRDefault="00B64CE3" w:rsidP="00B64CE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認印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003691" w14:textId="77777777" w:rsidR="00B64CE3" w:rsidRDefault="00B64CE3" w:rsidP="00B64CE3">
            <w:pPr>
              <w:jc w:val="both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B64CE3" w14:paraId="2135DE58" w14:textId="77777777">
        <w:trPr>
          <w:cantSplit/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B6F2921" w14:textId="77777777" w:rsidR="00B64CE3" w:rsidRDefault="00B64CE3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89B639" w14:textId="77777777" w:rsidR="00B64CE3" w:rsidRDefault="00B64CE3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207D61" w14:textId="77777777" w:rsidR="00B64CE3" w:rsidRDefault="00B64CE3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76AF74" w14:textId="77777777" w:rsidR="00B64CE3" w:rsidRDefault="00B64CE3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B64CE3" w14:paraId="03AA7B33" w14:textId="77777777">
        <w:trPr>
          <w:cantSplit/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A9F8A58" w14:textId="77777777" w:rsidR="00B64CE3" w:rsidRDefault="00B64CE3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8B2A89" w14:textId="77777777" w:rsidR="00B64CE3" w:rsidRDefault="00B64CE3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EB9813" w14:textId="77777777" w:rsidR="00B64CE3" w:rsidRDefault="00B64CE3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35BD43" w14:textId="77777777" w:rsidR="00B64CE3" w:rsidRDefault="00B64CE3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</w:tbl>
    <w:p w14:paraId="3E450E6C" w14:textId="77777777" w:rsidR="001922BF" w:rsidRDefault="001922BF"/>
    <w:p w14:paraId="7A47163B" w14:textId="77777777" w:rsidR="001922BF" w:rsidRDefault="001922BF"/>
    <w:p w14:paraId="142CBCD6" w14:textId="77777777" w:rsidR="001922BF" w:rsidRDefault="001922BF"/>
    <w:p w14:paraId="13552AB2" w14:textId="77777777" w:rsidR="001922BF" w:rsidRDefault="001922BF"/>
    <w:p w14:paraId="4553B70B" w14:textId="77777777" w:rsidR="001922BF" w:rsidRDefault="001922BF"/>
    <w:p w14:paraId="37A20CAB" w14:textId="77777777" w:rsidR="00674BB3" w:rsidRDefault="00674BB3"/>
    <w:p w14:paraId="5ECCD6A2" w14:textId="77777777" w:rsidR="00674BB3" w:rsidRDefault="00674BB3"/>
    <w:p w14:paraId="7352EEDF" w14:textId="77777777" w:rsidR="00674BB3" w:rsidRDefault="00674BB3"/>
    <w:p w14:paraId="4FA2E20A" w14:textId="77777777" w:rsidR="001922BF" w:rsidRDefault="001922BF"/>
    <w:p w14:paraId="36C66B61" w14:textId="77777777" w:rsidR="001922BF" w:rsidRDefault="001922BF"/>
    <w:p w14:paraId="75124898" w14:textId="77777777" w:rsidR="00651948" w:rsidRDefault="00651948"/>
    <w:p w14:paraId="5977DFAF" w14:textId="77777777" w:rsidR="001922BF" w:rsidRDefault="001922BF">
      <w:pPr>
        <w:rPr>
          <w:sz w:val="21"/>
        </w:rPr>
      </w:pPr>
      <w:r>
        <w:rPr>
          <w:rFonts w:hint="eastAsia"/>
          <w:sz w:val="21"/>
        </w:rPr>
        <w:t>２</w:t>
      </w:r>
      <w:r>
        <w:rPr>
          <w:sz w:val="21"/>
        </w:rPr>
        <w:t>,</w:t>
      </w:r>
      <w:r>
        <w:rPr>
          <w:rFonts w:hint="eastAsia"/>
          <w:sz w:val="21"/>
        </w:rPr>
        <w:t xml:space="preserve">　納付書送付先</w:t>
      </w:r>
      <w:r>
        <w:rPr>
          <w:sz w:val="21"/>
        </w:rPr>
        <w:t>(</w:t>
      </w:r>
      <w:r>
        <w:rPr>
          <w:rFonts w:hint="eastAsia"/>
          <w:sz w:val="21"/>
        </w:rPr>
        <w:t>金融機関名</w:t>
      </w:r>
      <w:r>
        <w:rPr>
          <w:sz w:val="21"/>
        </w:rPr>
        <w:t>)</w:t>
      </w:r>
    </w:p>
    <w:tbl>
      <w:tblPr>
        <w:tblpPr w:leftFromText="142" w:rightFromText="142" w:vertAnchor="page" w:horzAnchor="margin" w:tblpY="8468"/>
        <w:tblW w:w="8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540"/>
        <w:gridCol w:w="900"/>
        <w:gridCol w:w="900"/>
        <w:gridCol w:w="540"/>
        <w:gridCol w:w="540"/>
        <w:gridCol w:w="540"/>
        <w:gridCol w:w="540"/>
        <w:gridCol w:w="540"/>
        <w:gridCol w:w="540"/>
        <w:gridCol w:w="540"/>
        <w:gridCol w:w="360"/>
        <w:gridCol w:w="180"/>
        <w:gridCol w:w="540"/>
        <w:gridCol w:w="540"/>
      </w:tblGrid>
      <w:tr w:rsidR="00B64CE3" w14:paraId="1F8DCC44" w14:textId="77777777">
        <w:trPr>
          <w:cantSplit/>
          <w:trHeight w:val="865"/>
        </w:trPr>
        <w:tc>
          <w:tcPr>
            <w:tcW w:w="3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D2F23" w14:textId="77777777" w:rsidR="00B64CE3" w:rsidRDefault="00B64CE3" w:rsidP="00B64CE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指定預貯金口座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964780" w14:textId="77777777" w:rsidR="00B64CE3" w:rsidRDefault="00B64CE3" w:rsidP="00B64CE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金融機関名</w:t>
            </w:r>
          </w:p>
        </w:tc>
        <w:tc>
          <w:tcPr>
            <w:tcW w:w="72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1E804" w14:textId="77777777" w:rsidR="00B64CE3" w:rsidRDefault="00B64CE3" w:rsidP="00B64CE3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宮　崎　銀　行</w:t>
            </w:r>
          </w:p>
          <w:p w14:paraId="436EDE95" w14:textId="77777777" w:rsidR="00B64CE3" w:rsidRDefault="00B64CE3" w:rsidP="00B64CE3">
            <w:pPr>
              <w:ind w:firstLineChars="100" w:firstLine="22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（　　　　　　　　　）　　支店　・　出張所</w:t>
            </w:r>
          </w:p>
          <w:p w14:paraId="0F5DE102" w14:textId="6C8169CC" w:rsidR="00B64CE3" w:rsidRDefault="003531B8" w:rsidP="00B64CE3">
            <w:pPr>
              <w:ind w:firstLineChars="200" w:firstLine="44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宮 崎 県 農 協</w:t>
            </w:r>
          </w:p>
        </w:tc>
      </w:tr>
      <w:tr w:rsidR="002231FF" w14:paraId="0EAFC33B" w14:textId="77777777" w:rsidTr="005A4F3F">
        <w:trPr>
          <w:cantSplit/>
          <w:trHeight w:val="330"/>
        </w:trPr>
        <w:tc>
          <w:tcPr>
            <w:tcW w:w="37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20B92" w14:textId="77777777" w:rsidR="002231FF" w:rsidRDefault="002231FF" w:rsidP="00B64CE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03E2A2BB" w14:textId="77777777" w:rsidR="002231FF" w:rsidRDefault="002231FF" w:rsidP="00B64CE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預金種類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98660" w14:textId="77777777" w:rsidR="002231FF" w:rsidRDefault="002231FF" w:rsidP="00B64CE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金融機関コード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F4CB52" w14:textId="77777777" w:rsidR="002231FF" w:rsidRDefault="002231FF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28D657" w14:textId="77777777" w:rsidR="002231FF" w:rsidRDefault="002231FF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B3A15F" w14:textId="77777777" w:rsidR="002231FF" w:rsidRDefault="002231FF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B428438" w14:textId="77777777" w:rsidR="002231FF" w:rsidRDefault="002231FF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1D70F7E" w14:textId="77777777" w:rsidR="002231FF" w:rsidRDefault="002231FF" w:rsidP="00B64CE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支店コード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7A22A1" w14:textId="77777777" w:rsidR="002231FF" w:rsidRDefault="002231FF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8F2367" w14:textId="77777777" w:rsidR="002231FF" w:rsidRDefault="002231FF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E0A3" w14:textId="77777777" w:rsidR="002231FF" w:rsidRDefault="002231FF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231FF" w14:paraId="781F4616" w14:textId="77777777" w:rsidTr="005A4F3F">
        <w:trPr>
          <w:cantSplit/>
          <w:trHeight w:val="795"/>
        </w:trPr>
        <w:tc>
          <w:tcPr>
            <w:tcW w:w="37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16523" w14:textId="77777777" w:rsidR="002231FF" w:rsidRDefault="002231FF" w:rsidP="00B64CE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F193C1" w14:textId="77777777" w:rsidR="002231FF" w:rsidRDefault="002231FF" w:rsidP="00B64CE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E3B1E" w14:textId="77777777" w:rsidR="002231FF" w:rsidRDefault="002231FF" w:rsidP="00B64CE3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普通</w:t>
            </w:r>
          </w:p>
          <w:p w14:paraId="3EEEA5DF" w14:textId="77777777" w:rsidR="002231FF" w:rsidRDefault="002231FF" w:rsidP="00B64CE3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当座</w:t>
            </w:r>
          </w:p>
          <w:p w14:paraId="645E29C9" w14:textId="77777777" w:rsidR="002231FF" w:rsidRDefault="002231FF" w:rsidP="00B64CE3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営農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F2B1" w14:textId="77777777" w:rsidR="002231FF" w:rsidRDefault="002231FF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口座番号（左寄せ）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EC2EA4" w14:textId="77777777" w:rsidR="002231FF" w:rsidRDefault="002231FF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C62836" w14:textId="77777777" w:rsidR="002231FF" w:rsidRDefault="002231FF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018944" w14:textId="77777777" w:rsidR="002231FF" w:rsidRDefault="002231FF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FBD409" w14:textId="77777777" w:rsidR="002231FF" w:rsidRDefault="002231FF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025168" w14:textId="77777777" w:rsidR="002231FF" w:rsidRDefault="002231FF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F9F174" w14:textId="77777777" w:rsidR="002231FF" w:rsidRDefault="002231FF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DB0AD7B" w14:textId="77777777" w:rsidR="002231FF" w:rsidRDefault="002231FF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C2651" w14:textId="77777777" w:rsidR="002231FF" w:rsidRDefault="002231FF" w:rsidP="00B64CE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金融機関受付印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DB13" w14:textId="77777777" w:rsidR="002231FF" w:rsidRDefault="002231FF" w:rsidP="00B64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231FF" w14:paraId="1D366BD5" w14:textId="77777777" w:rsidTr="005A4F3F">
        <w:trPr>
          <w:cantSplit/>
          <w:trHeight w:val="225"/>
        </w:trPr>
        <w:tc>
          <w:tcPr>
            <w:tcW w:w="37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0A031" w14:textId="77777777" w:rsidR="002231FF" w:rsidRDefault="002231FF" w:rsidP="00B64CE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89E6EB5" w14:textId="77777777" w:rsidR="002231FF" w:rsidRDefault="002231FF" w:rsidP="00B64CE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預金口座</w:t>
            </w:r>
          </w:p>
          <w:p w14:paraId="710A2012" w14:textId="77777777" w:rsidR="002231FF" w:rsidRDefault="002231FF" w:rsidP="00B64CE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の名義人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D385E" w14:textId="77777777" w:rsidR="002231FF" w:rsidRDefault="002231FF" w:rsidP="00B64CE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フリガナ</w:t>
            </w: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8424B" w14:textId="77777777" w:rsidR="002231FF" w:rsidRDefault="002231FF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106A" w14:textId="77777777" w:rsidR="002231FF" w:rsidRDefault="002231FF" w:rsidP="002231F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お届印</w:t>
            </w:r>
          </w:p>
        </w:tc>
      </w:tr>
      <w:tr w:rsidR="002231FF" w14:paraId="053E49E8" w14:textId="77777777" w:rsidTr="005A4F3F">
        <w:trPr>
          <w:cantSplit/>
          <w:trHeight w:val="1015"/>
        </w:trPr>
        <w:tc>
          <w:tcPr>
            <w:tcW w:w="3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37C22" w14:textId="77777777" w:rsidR="002231FF" w:rsidRDefault="002231FF" w:rsidP="00B64CE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DEF35" w14:textId="77777777" w:rsidR="002231FF" w:rsidRDefault="002231FF" w:rsidP="00B64CE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E8956" w14:textId="77777777" w:rsidR="002231FF" w:rsidRDefault="002231FF" w:rsidP="00B64CE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氏　名</w:t>
            </w: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79437" w14:textId="77777777" w:rsidR="002231FF" w:rsidRDefault="002231FF" w:rsidP="00B64CE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D201" w14:textId="77777777" w:rsidR="002231FF" w:rsidRDefault="002231FF" w:rsidP="00B64C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41A5FF14" w14:textId="77777777" w:rsidR="00674BB3" w:rsidRDefault="008C1FED" w:rsidP="008C1FED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＜変更等依頼の場合の事由＞</w:t>
      </w:r>
    </w:p>
    <w:p w14:paraId="18378C24" w14:textId="77777777" w:rsidR="008C1FED" w:rsidRDefault="008C1FED">
      <w:pPr>
        <w:rPr>
          <w:sz w:val="21"/>
        </w:rPr>
      </w:pPr>
      <w:r>
        <w:rPr>
          <w:rFonts w:hint="eastAsia"/>
          <w:sz w:val="21"/>
        </w:rPr>
        <w:t xml:space="preserve">　　１．口座番号変更　　２．金融機関変更　　３．解約　　４．その他（　　　　　）</w:t>
      </w:r>
    </w:p>
    <w:p w14:paraId="26080DCE" w14:textId="77777777" w:rsidR="008C1FED" w:rsidRDefault="008C1FED">
      <w:pPr>
        <w:rPr>
          <w:sz w:val="21"/>
        </w:rPr>
      </w:pPr>
    </w:p>
    <w:p w14:paraId="1E0671AD" w14:textId="77777777" w:rsidR="001922BF" w:rsidRDefault="001922BF">
      <w:pPr>
        <w:rPr>
          <w:sz w:val="21"/>
        </w:rPr>
      </w:pPr>
      <w:r>
        <w:rPr>
          <w:rFonts w:hint="eastAsia"/>
          <w:sz w:val="21"/>
        </w:rPr>
        <w:t>３</w:t>
      </w:r>
      <w:r>
        <w:rPr>
          <w:sz w:val="21"/>
        </w:rPr>
        <w:t>,</w:t>
      </w:r>
      <w:r>
        <w:rPr>
          <w:rFonts w:hint="eastAsia"/>
          <w:sz w:val="21"/>
        </w:rPr>
        <w:t xml:space="preserve">　口座振替日　　毎月２５日</w:t>
      </w:r>
    </w:p>
    <w:p w14:paraId="7843CB84" w14:textId="77777777" w:rsidR="001922BF" w:rsidRDefault="001922BF">
      <w:pPr>
        <w:rPr>
          <w:sz w:val="21"/>
        </w:rPr>
      </w:pPr>
    </w:p>
    <w:p w14:paraId="5BE386B4" w14:textId="77777777" w:rsidR="001922BF" w:rsidRDefault="001922BF">
      <w:pPr>
        <w:rPr>
          <w:sz w:val="21"/>
        </w:rPr>
      </w:pPr>
      <w:r>
        <w:rPr>
          <w:rFonts w:hint="eastAsia"/>
          <w:sz w:val="21"/>
        </w:rPr>
        <w:t>４</w:t>
      </w:r>
      <w:r>
        <w:rPr>
          <w:sz w:val="21"/>
        </w:rPr>
        <w:t>,</w:t>
      </w:r>
      <w:r>
        <w:rPr>
          <w:rFonts w:hint="eastAsia"/>
          <w:sz w:val="21"/>
        </w:rPr>
        <w:t xml:space="preserve">　現金の支払手続きについては、当座勘定約定または普通預金に関わらず、当座小切手</w:t>
      </w:r>
    </w:p>
    <w:p w14:paraId="42B39C0E" w14:textId="77777777" w:rsidR="001922BF" w:rsidRDefault="001922BF">
      <w:pPr>
        <w:rPr>
          <w:sz w:val="21"/>
        </w:rPr>
      </w:pPr>
      <w:r>
        <w:rPr>
          <w:rFonts w:hint="eastAsia"/>
          <w:sz w:val="21"/>
        </w:rPr>
        <w:t xml:space="preserve">　　</w:t>
      </w:r>
      <w:r>
        <w:rPr>
          <w:sz w:val="21"/>
        </w:rPr>
        <w:t xml:space="preserve"> </w:t>
      </w:r>
      <w:r>
        <w:rPr>
          <w:rFonts w:hint="eastAsia"/>
          <w:sz w:val="21"/>
        </w:rPr>
        <w:t>振出又は普通預金通帳及び同支払請求書の提出などしません。</w:t>
      </w:r>
    </w:p>
    <w:p w14:paraId="7F7697CE" w14:textId="77777777" w:rsidR="001922BF" w:rsidRDefault="001922BF">
      <w:pPr>
        <w:rPr>
          <w:sz w:val="21"/>
        </w:rPr>
      </w:pPr>
      <w:r>
        <w:rPr>
          <w:rFonts w:hint="eastAsia"/>
          <w:sz w:val="21"/>
        </w:rPr>
        <w:t xml:space="preserve">　　</w:t>
      </w:r>
      <w:r>
        <w:rPr>
          <w:sz w:val="21"/>
        </w:rPr>
        <w:t xml:space="preserve"> </w:t>
      </w:r>
      <w:r>
        <w:rPr>
          <w:rFonts w:hint="eastAsia"/>
          <w:sz w:val="21"/>
        </w:rPr>
        <w:t>貴行所定の方法で処理されること。</w:t>
      </w:r>
    </w:p>
    <w:p w14:paraId="03AAA80F" w14:textId="77777777" w:rsidR="001922BF" w:rsidRDefault="001922BF">
      <w:pPr>
        <w:rPr>
          <w:sz w:val="21"/>
        </w:rPr>
      </w:pPr>
    </w:p>
    <w:p w14:paraId="44FE026B" w14:textId="77777777" w:rsidR="001922BF" w:rsidRDefault="001922BF">
      <w:pPr>
        <w:rPr>
          <w:sz w:val="21"/>
        </w:rPr>
      </w:pPr>
      <w:r>
        <w:rPr>
          <w:rFonts w:hint="eastAsia"/>
          <w:sz w:val="21"/>
        </w:rPr>
        <w:t>５</w:t>
      </w:r>
      <w:r>
        <w:rPr>
          <w:sz w:val="21"/>
        </w:rPr>
        <w:t>,</w:t>
      </w:r>
      <w:r>
        <w:rPr>
          <w:rFonts w:hint="eastAsia"/>
          <w:sz w:val="21"/>
        </w:rPr>
        <w:t xml:space="preserve">　指定預金残高が振替日において納付書の金額に満たないときは、私に通知することな</w:t>
      </w:r>
    </w:p>
    <w:p w14:paraId="5FAF9AD6" w14:textId="77777777" w:rsidR="001922BF" w:rsidRDefault="001922BF">
      <w:pPr>
        <w:rPr>
          <w:sz w:val="21"/>
        </w:rPr>
      </w:pPr>
      <w:r>
        <w:rPr>
          <w:rFonts w:hint="eastAsia"/>
          <w:sz w:val="21"/>
        </w:rPr>
        <w:t xml:space="preserve">　　</w:t>
      </w:r>
      <w:r>
        <w:rPr>
          <w:sz w:val="21"/>
        </w:rPr>
        <w:t xml:space="preserve"> </w:t>
      </w:r>
      <w:r>
        <w:rPr>
          <w:rFonts w:hint="eastAsia"/>
          <w:sz w:val="21"/>
        </w:rPr>
        <w:t>く、納付書を返却されても異議はないこと。</w:t>
      </w:r>
    </w:p>
    <w:p w14:paraId="6ED3E705" w14:textId="77777777" w:rsidR="001922BF" w:rsidRDefault="001922BF">
      <w:pPr>
        <w:rPr>
          <w:sz w:val="21"/>
        </w:rPr>
      </w:pPr>
    </w:p>
    <w:p w14:paraId="52529E81" w14:textId="77777777" w:rsidR="001922BF" w:rsidRDefault="001922BF">
      <w:pPr>
        <w:rPr>
          <w:sz w:val="21"/>
        </w:rPr>
      </w:pPr>
      <w:r>
        <w:rPr>
          <w:rFonts w:hint="eastAsia"/>
          <w:sz w:val="21"/>
        </w:rPr>
        <w:t>６</w:t>
      </w:r>
      <w:r>
        <w:rPr>
          <w:sz w:val="21"/>
        </w:rPr>
        <w:t>,</w:t>
      </w:r>
      <w:r>
        <w:rPr>
          <w:rFonts w:hint="eastAsia"/>
          <w:sz w:val="21"/>
        </w:rPr>
        <w:t xml:space="preserve">　この預金口座振替契約は、貴行が必要とみとめた場合は、私に通知されることなく、</w:t>
      </w:r>
    </w:p>
    <w:p w14:paraId="4697A616" w14:textId="77777777" w:rsidR="001922BF" w:rsidRDefault="001922BF">
      <w:pPr>
        <w:rPr>
          <w:sz w:val="21"/>
        </w:rPr>
      </w:pPr>
      <w:r>
        <w:rPr>
          <w:rFonts w:hint="eastAsia"/>
          <w:sz w:val="21"/>
        </w:rPr>
        <w:t xml:space="preserve">　　</w:t>
      </w:r>
      <w:r>
        <w:rPr>
          <w:sz w:val="21"/>
        </w:rPr>
        <w:t xml:space="preserve"> </w:t>
      </w:r>
      <w:r>
        <w:rPr>
          <w:rFonts w:hint="eastAsia"/>
          <w:sz w:val="21"/>
        </w:rPr>
        <w:t>解除されても異議はないこと。</w:t>
      </w:r>
    </w:p>
    <w:sectPr w:rsidR="001922BF" w:rsidSect="002231FF">
      <w:pgSz w:w="11906" w:h="16838" w:code="9"/>
      <w:pgMar w:top="907" w:right="170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71F0" w14:textId="77777777" w:rsidR="00C372BD" w:rsidRDefault="00C372BD" w:rsidP="002231FF">
      <w:r>
        <w:separator/>
      </w:r>
    </w:p>
  </w:endnote>
  <w:endnote w:type="continuationSeparator" w:id="0">
    <w:p w14:paraId="1F77A269" w14:textId="77777777" w:rsidR="00C372BD" w:rsidRDefault="00C372BD" w:rsidP="0022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710F" w14:textId="77777777" w:rsidR="00C372BD" w:rsidRDefault="00C372BD" w:rsidP="002231FF">
      <w:r>
        <w:separator/>
      </w:r>
    </w:p>
  </w:footnote>
  <w:footnote w:type="continuationSeparator" w:id="0">
    <w:p w14:paraId="20D47229" w14:textId="77777777" w:rsidR="00C372BD" w:rsidRDefault="00C372BD" w:rsidP="00223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565"/>
    <w:multiLevelType w:val="hybridMultilevel"/>
    <w:tmpl w:val="B510B93A"/>
    <w:lvl w:ilvl="0" w:tplc="6E7AB5E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F3"/>
    <w:rsid w:val="000A5EF3"/>
    <w:rsid w:val="000B40E8"/>
    <w:rsid w:val="001922BF"/>
    <w:rsid w:val="001B08AB"/>
    <w:rsid w:val="002231FF"/>
    <w:rsid w:val="003531B8"/>
    <w:rsid w:val="005A4F3F"/>
    <w:rsid w:val="00651948"/>
    <w:rsid w:val="00674BB3"/>
    <w:rsid w:val="006D240F"/>
    <w:rsid w:val="008C1FED"/>
    <w:rsid w:val="00B64CE3"/>
    <w:rsid w:val="00C372BD"/>
    <w:rsid w:val="00C51161"/>
    <w:rsid w:val="00C61A49"/>
    <w:rsid w:val="00C752C0"/>
    <w:rsid w:val="00D13326"/>
    <w:rsid w:val="00D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2468B"/>
  <w14:defaultImageDpi w14:val="0"/>
  <w15:docId w15:val="{380466A6-177A-41BA-94D8-517472A2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A5E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2231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2231FF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2231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2231F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納　付　書　送　付　依　頼　書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　付　書　送　付　依　頼　書</dc:title>
  <dc:subject/>
  <dc:creator>masafumi-d</dc:creator>
  <cp:keywords/>
  <dc:description/>
  <cp:lastModifiedBy>那須　裕樹</cp:lastModifiedBy>
  <cp:revision>3</cp:revision>
  <cp:lastPrinted>2024-05-17T00:00:00Z</cp:lastPrinted>
  <dcterms:created xsi:type="dcterms:W3CDTF">2024-04-24T11:56:00Z</dcterms:created>
  <dcterms:modified xsi:type="dcterms:W3CDTF">2024-05-17T00:14:00Z</dcterms:modified>
</cp:coreProperties>
</file>